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62E8" w14:textId="753449A7" w:rsidR="00CF7755" w:rsidRPr="001F5F08" w:rsidRDefault="00F80645">
      <w:pPr>
        <w:pStyle w:val="berschrift2"/>
        <w:spacing w:line="240" w:lineRule="auto"/>
        <w:jc w:val="center"/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61C4313" wp14:editId="31277F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3935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353" y="21479"/>
                <wp:lineTo x="21353" y="0"/>
                <wp:lineTo x="0" y="0"/>
              </wp:wrapPolygon>
            </wp:wrapTight>
            <wp:docPr id="2" name="Grafik 2" descr="Ein Bild, das draußen, Kleidung, Ber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raußen, Kleidung, Berg, Perso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868" w:rsidRPr="001F5F08"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B00469" w:rsidRPr="001F5F08"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Almwirtschaft und Klauenpflege</w:t>
      </w:r>
      <w:r w:rsidR="00FD7868" w:rsidRPr="001F5F08"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042E23F8" w14:textId="614D7FFF" w:rsidR="00CF7755" w:rsidRDefault="00CF7755">
      <w:pPr>
        <w:spacing w:line="360" w:lineRule="auto"/>
        <w:jc w:val="center"/>
        <w:rPr>
          <w:lang w:val="de-DE"/>
        </w:rPr>
      </w:pPr>
    </w:p>
    <w:p w14:paraId="54A1CE52" w14:textId="469EC0F6" w:rsidR="00F855AF" w:rsidRDefault="00F855AF" w:rsidP="00342A80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noProof/>
          <w:sz w:val="20"/>
          <w:lang w:val="de-DE"/>
        </w:rPr>
      </w:pPr>
    </w:p>
    <w:p w14:paraId="6999D37B" w14:textId="77777777" w:rsidR="00CF31B5" w:rsidRDefault="00CF31B5" w:rsidP="00342A80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noProof/>
          <w:sz w:val="20"/>
          <w:lang w:val="de-DE"/>
        </w:rPr>
      </w:pPr>
    </w:p>
    <w:p w14:paraId="07A3B554" w14:textId="77777777" w:rsidR="00CF31B5" w:rsidRDefault="00CF31B5" w:rsidP="00342A80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noProof/>
          <w:sz w:val="20"/>
          <w:lang w:val="de-DE"/>
        </w:rPr>
      </w:pPr>
    </w:p>
    <w:p w14:paraId="792691B8" w14:textId="33BB6B03" w:rsidR="00342A80" w:rsidRDefault="00342A80" w:rsidP="00342A80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1. Tag: </w:t>
      </w:r>
    </w:p>
    <w:p w14:paraId="57B13BA0" w14:textId="579CC050" w:rsidR="00342A80" w:rsidRDefault="00342A80" w:rsidP="00342A80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Eutergesundheit und Melken – Milchqualität</w:t>
      </w:r>
    </w:p>
    <w:p w14:paraId="454945A9" w14:textId="17BDB8F0" w:rsidR="00342A80" w:rsidRDefault="00342A80" w:rsidP="00B00469">
      <w:pPr>
        <w:tabs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</w:p>
    <w:p w14:paraId="27024AC0" w14:textId="19D4BC21" w:rsidR="00B00469" w:rsidRDefault="00342A80" w:rsidP="00B00469">
      <w:pPr>
        <w:tabs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2</w:t>
      </w:r>
      <w:r w:rsidR="00B00469">
        <w:rPr>
          <w:rFonts w:ascii="Arial Narrow" w:hAnsi="Arial Narrow"/>
          <w:b/>
          <w:bCs/>
          <w:u w:val="single"/>
        </w:rPr>
        <w:t>. Tag:</w:t>
      </w:r>
    </w:p>
    <w:p w14:paraId="1DFA5FE0" w14:textId="31A662AD" w:rsidR="00B00469" w:rsidRDefault="00B00469" w:rsidP="00B00469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Rechtliche Bestimmungen: Trennung Wald – Weide, </w:t>
      </w:r>
      <w:proofErr w:type="spellStart"/>
      <w:r>
        <w:rPr>
          <w:rFonts w:ascii="Arial Narrow" w:hAnsi="Arial Narrow"/>
        </w:rPr>
        <w:t>Schwenten</w:t>
      </w:r>
      <w:proofErr w:type="spellEnd"/>
      <w:r>
        <w:rPr>
          <w:rFonts w:ascii="Arial Narrow" w:hAnsi="Arial Narrow"/>
        </w:rPr>
        <w:t xml:space="preserve"> bzw. Rodung, Verbrennen von Stauden, Meldeformalitäten, Wasseruntersuchung,</w:t>
      </w:r>
      <w:r w:rsidR="00F80645">
        <w:rPr>
          <w:rFonts w:ascii="Arial Narrow" w:hAnsi="Arial Narrow"/>
        </w:rPr>
        <w:t xml:space="preserve"> „Magisches Dreieck der Almbewirtschaftung“,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uvm</w:t>
      </w:r>
      <w:proofErr w:type="spellEnd"/>
      <w:r>
        <w:rPr>
          <w:rFonts w:ascii="Arial Narrow" w:hAnsi="Arial Narrow"/>
        </w:rPr>
        <w:t>.</w:t>
      </w:r>
    </w:p>
    <w:p w14:paraId="1C13A4A3" w14:textId="152D5615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389FC04E" w14:textId="011B36A8" w:rsidR="00B00469" w:rsidRDefault="00B00469" w:rsidP="00B00469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3. Tag:</w:t>
      </w:r>
    </w:p>
    <w:p w14:paraId="63A147ED" w14:textId="42EAF368" w:rsidR="00B00469" w:rsidRDefault="00B00469" w:rsidP="00B00469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Schwenten</w:t>
      </w:r>
      <w:proofErr w:type="spellEnd"/>
      <w:r>
        <w:rPr>
          <w:rFonts w:ascii="Arial Narrow" w:hAnsi="Arial Narrow"/>
        </w:rPr>
        <w:t xml:space="preserve"> bzw. Almputzen in Verbindung mit </w:t>
      </w:r>
      <w:proofErr w:type="spellStart"/>
      <w:r>
        <w:rPr>
          <w:rFonts w:ascii="Arial Narrow" w:hAnsi="Arial Narrow"/>
        </w:rPr>
        <w:t>Zaunholz</w:t>
      </w:r>
      <w:proofErr w:type="spellEnd"/>
      <w:r>
        <w:rPr>
          <w:rFonts w:ascii="Arial Narrow" w:hAnsi="Arial Narrow"/>
        </w:rPr>
        <w:t xml:space="preserve"> richten, Almverbesserungen (Farn, </w:t>
      </w:r>
      <w:proofErr w:type="gramStart"/>
      <w:r>
        <w:rPr>
          <w:rFonts w:ascii="Arial Narrow" w:hAnsi="Arial Narrow"/>
        </w:rPr>
        <w:t>Disteln, ....</w:t>
      </w:r>
      <w:proofErr w:type="gramEnd"/>
      <w:r>
        <w:rPr>
          <w:rFonts w:ascii="Arial Narrow" w:hAnsi="Arial Narrow"/>
        </w:rPr>
        <w:t>)</w:t>
      </w:r>
    </w:p>
    <w:p w14:paraId="3D5135E6" w14:textId="2429119F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6F8D9A7C" w14:textId="77B627D1" w:rsidR="00B00469" w:rsidRDefault="00B00469" w:rsidP="00B00469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4. Tag: </w:t>
      </w:r>
    </w:p>
    <w:p w14:paraId="266C7066" w14:textId="22227D94" w:rsidR="00B00469" w:rsidRDefault="00CF31B5" w:rsidP="00B00469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7DE7C862" wp14:editId="4F4BFCA1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272030" cy="1703705"/>
            <wp:effectExtent l="0" t="1588" r="0" b="0"/>
            <wp:wrapTight wrapText="bothSides">
              <wp:wrapPolygon edited="0">
                <wp:start x="-15" y="21580"/>
                <wp:lineTo x="21356" y="21580"/>
                <wp:lineTo x="21356" y="326"/>
                <wp:lineTo x="-15" y="326"/>
                <wp:lineTo x="-15" y="21580"/>
              </wp:wrapPolygon>
            </wp:wrapTight>
            <wp:docPr id="4" name="Grafik 4" descr="Ein Bild, das Fastfood, Brot, Brötchen, Backware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Fastfood, Brot, Brötchen, Backwaren enthäl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203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469">
        <w:rPr>
          <w:rFonts w:ascii="Arial Narrow" w:hAnsi="Arial Narrow"/>
        </w:rPr>
        <w:t>Errichten von Zäunen (versch. Zaunsysteme), Koppelwirtschaft</w:t>
      </w:r>
    </w:p>
    <w:p w14:paraId="49A43BF8" w14:textId="77777777" w:rsidR="00C970C6" w:rsidRDefault="00C970C6" w:rsidP="00C970C6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Vegetationskunde und Almbotanik</w:t>
      </w:r>
    </w:p>
    <w:p w14:paraId="2920BB85" w14:textId="610B60A0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67C69536" w14:textId="130E9418" w:rsidR="00B00469" w:rsidRDefault="00B00469" w:rsidP="00B00469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5. Tag: </w:t>
      </w:r>
    </w:p>
    <w:p w14:paraId="5F3523D0" w14:textId="23F07BFD" w:rsidR="00C970C6" w:rsidRDefault="00C970C6" w:rsidP="00342A80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Frühzeitiges Erkennen von Lahmheiten beim Rind</w:t>
      </w:r>
    </w:p>
    <w:p w14:paraId="485725CA" w14:textId="74E2B7F1" w:rsidR="00342A80" w:rsidRDefault="00C970C6" w:rsidP="00342A80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Anatomie</w:t>
      </w:r>
      <w:r w:rsidR="00342A8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Arbeiten nach dem 5- Punkte Schema der funktionellen Klauenpflege,</w:t>
      </w:r>
      <w:r w:rsidR="00342A80">
        <w:rPr>
          <w:rFonts w:ascii="Arial Narrow" w:hAnsi="Arial Narrow"/>
        </w:rPr>
        <w:t xml:space="preserve"> Werkzeugkunde, Klauenpflegestände, versch. Hilfsmittel – Klauenbehandlungen</w:t>
      </w:r>
      <w:r w:rsidR="008A0452">
        <w:rPr>
          <w:rFonts w:ascii="Arial Narrow" w:hAnsi="Arial Narrow"/>
        </w:rPr>
        <w:t xml:space="preserve"> (Verbände, Klötze)</w:t>
      </w:r>
    </w:p>
    <w:p w14:paraId="525182CF" w14:textId="38B78233" w:rsidR="00B00469" w:rsidRDefault="00B00469" w:rsidP="00B00469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Behandlung von kranken Klauen</w:t>
      </w:r>
    </w:p>
    <w:p w14:paraId="6710806B" w14:textId="5A05BB15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5EED43B9" w14:textId="77777777" w:rsidR="00CF31B5" w:rsidRDefault="00CF31B5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7F1B652E" w14:textId="5EF814BB" w:rsidR="00B00469" w:rsidRDefault="00B00469" w:rsidP="00B00469">
      <w:pPr>
        <w:tabs>
          <w:tab w:val="right" w:pos="1620"/>
          <w:tab w:val="left" w:pos="1980"/>
        </w:tabs>
        <w:spacing w:line="300" w:lineRule="atLeas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Lehrziele:</w:t>
      </w:r>
    </w:p>
    <w:p w14:paraId="59058D85" w14:textId="28FBB5BE" w:rsidR="00B00469" w:rsidRDefault="00F80645" w:rsidP="00B00469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Erkennen von Lahmheiten beim Rind</w:t>
      </w:r>
      <w:r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B00469">
        <w:rPr>
          <w:rFonts w:ascii="Arial Narrow" w:hAnsi="Arial Narrow"/>
        </w:rPr>
        <w:t xml:space="preserve">Pflege einer gesunden Klaue, </w:t>
      </w:r>
      <w:r>
        <w:rPr>
          <w:rFonts w:ascii="Arial Narrow" w:hAnsi="Arial Narrow"/>
        </w:rPr>
        <w:t xml:space="preserve">Erkennen von Klauenerkrankungen, </w:t>
      </w:r>
      <w:r w:rsidR="00B00469">
        <w:rPr>
          <w:rFonts w:ascii="Arial Narrow" w:hAnsi="Arial Narrow"/>
        </w:rPr>
        <w:t>Anlegen eines Klauenverbandes</w:t>
      </w:r>
      <w:r>
        <w:rPr>
          <w:rFonts w:ascii="Arial Narrow" w:hAnsi="Arial Narrow"/>
        </w:rPr>
        <w:t xml:space="preserve"> und kleben von Entlastungshilfen (Klötzen)</w:t>
      </w:r>
    </w:p>
    <w:p w14:paraId="4513123D" w14:textId="77777777" w:rsidR="00B00469" w:rsidRDefault="00B00469" w:rsidP="00B00469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Wissen über rechtliche Bestimmungen: Wasserqualität, Voraussetzung für die Gewinnung von Qualitätsmilch, Rodung, Auftriebsmeldungen, Herstellen von Zaunpfählen und Errichten von Zäunen</w:t>
      </w:r>
    </w:p>
    <w:p w14:paraId="07AF8FB8" w14:textId="77777777" w:rsidR="00B00469" w:rsidRDefault="00B00469" w:rsidP="00B00469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Die Schüler sollen eine nachhaltige Almbewirtschaftung kennenlernen.</w:t>
      </w:r>
    </w:p>
    <w:p w14:paraId="4A4BDB4C" w14:textId="3EE692CA" w:rsidR="00CF31B5" w:rsidRDefault="00CF31B5" w:rsidP="00B00469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left" w:pos="360"/>
        </w:tabs>
        <w:spacing w:line="300" w:lineRule="atLeast"/>
        <w:rPr>
          <w:rFonts w:ascii="Arial Narrow" w:hAnsi="Arial Narrow"/>
        </w:rPr>
      </w:pPr>
      <w:r>
        <w:rPr>
          <w:rFonts w:ascii="Arial Narrow" w:hAnsi="Arial Narrow"/>
        </w:rPr>
        <w:t>Grundlagen über das „Weidedreieck“ der Almbewirtschaftung kennen</w:t>
      </w:r>
    </w:p>
    <w:p w14:paraId="75294C59" w14:textId="77777777" w:rsidR="00B00469" w:rsidRDefault="00B00469" w:rsidP="00B00469">
      <w:pPr>
        <w:ind w:left="360"/>
      </w:pPr>
    </w:p>
    <w:p w14:paraId="4C62EF9D" w14:textId="77777777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0A8F287D" w14:textId="77777777" w:rsidR="00B00469" w:rsidRDefault="00B00469" w:rsidP="00B00469">
      <w:pPr>
        <w:pStyle w:val="Kopfzeile"/>
        <w:tabs>
          <w:tab w:val="clear" w:pos="4536"/>
          <w:tab w:val="clear" w:pos="9072"/>
          <w:tab w:val="right" w:pos="1620"/>
          <w:tab w:val="left" w:pos="1980"/>
        </w:tabs>
        <w:spacing w:line="300" w:lineRule="atLeast"/>
        <w:rPr>
          <w:rFonts w:ascii="Arial Narrow" w:hAnsi="Arial Narrow"/>
        </w:rPr>
      </w:pPr>
    </w:p>
    <w:p w14:paraId="3110FDB5" w14:textId="77777777" w:rsidR="00B00469" w:rsidRDefault="00B00469" w:rsidP="00B00469">
      <w:pPr>
        <w:pBdr>
          <w:top w:val="single" w:sz="12" w:space="1" w:color="800000" w:shadow="1"/>
          <w:left w:val="single" w:sz="12" w:space="4" w:color="800000" w:shadow="1"/>
          <w:bottom w:val="single" w:sz="12" w:space="1" w:color="800000" w:shadow="1"/>
          <w:right w:val="single" w:sz="12" w:space="4" w:color="800000" w:shadow="1"/>
        </w:pBdr>
        <w:spacing w:after="120" w:line="300" w:lineRule="atLeast"/>
        <w:ind w:right="-56"/>
        <w:rPr>
          <w:rFonts w:ascii="Arial Narrow" w:hAnsi="Arial Narrow"/>
          <w:b/>
          <w:bCs/>
          <w:color w:val="FF0000"/>
          <w:sz w:val="26"/>
          <w:u w:val="single"/>
        </w:rPr>
      </w:pPr>
      <w:r>
        <w:rPr>
          <w:rFonts w:ascii="Arial Narrow" w:hAnsi="Arial Narrow"/>
          <w:b/>
          <w:bCs/>
          <w:color w:val="FF0000"/>
          <w:sz w:val="26"/>
          <w:u w:val="single"/>
        </w:rPr>
        <w:t>Mitzubringen sind:</w:t>
      </w:r>
    </w:p>
    <w:p w14:paraId="73E1C85D" w14:textId="77777777" w:rsidR="00B00469" w:rsidRDefault="00B00469" w:rsidP="00B00469">
      <w:pPr>
        <w:pStyle w:val="Kopfzeile"/>
        <w:pBdr>
          <w:top w:val="single" w:sz="12" w:space="1" w:color="800000" w:shadow="1"/>
          <w:left w:val="single" w:sz="12" w:space="4" w:color="800000" w:shadow="1"/>
          <w:bottom w:val="single" w:sz="12" w:space="1" w:color="800000" w:shadow="1"/>
          <w:right w:val="single" w:sz="12" w:space="4" w:color="800000" w:shadow="1"/>
        </w:pBdr>
        <w:tabs>
          <w:tab w:val="clear" w:pos="4536"/>
          <w:tab w:val="clear" w:pos="9072"/>
        </w:tabs>
        <w:spacing w:line="300" w:lineRule="atLeast"/>
        <w:ind w:right="-5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Unterlagen bzw. Aufzeichnungen aus dem Wahlfach; Wetterbekleidung, gutes Schuhwerk, Stallkleidung, Hausschuhe und Freizeitbekleidung, Schreibmaterial, Schwimm- bzw. Sportbekleidung, € 40,-- für Exkursionen oder Freizeitaktivitäten;</w:t>
      </w:r>
    </w:p>
    <w:p w14:paraId="37D0A028" w14:textId="77777777" w:rsidR="00FD7868" w:rsidRPr="00B00469" w:rsidRDefault="00FD7868">
      <w:pPr>
        <w:spacing w:line="360" w:lineRule="auto"/>
        <w:jc w:val="center"/>
      </w:pPr>
    </w:p>
    <w:sectPr w:rsidR="00FD7868" w:rsidRPr="00B00469" w:rsidSect="00CF7755">
      <w:headerReference w:type="default" r:id="rId9"/>
      <w:footerReference w:type="default" r:id="rId10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29A2" w14:textId="77777777" w:rsidR="00B56A8B" w:rsidRDefault="00B56A8B">
      <w:r>
        <w:separator/>
      </w:r>
    </w:p>
  </w:endnote>
  <w:endnote w:type="continuationSeparator" w:id="0">
    <w:p w14:paraId="46963FCA" w14:textId="77777777" w:rsidR="00B56A8B" w:rsidRDefault="00B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goni Light">
    <w:altName w:val="Arial Narrow"/>
    <w:charset w:val="00"/>
    <w:family w:val="swiss"/>
    <w:pitch w:val="variable"/>
    <w:sig w:usb0="00000001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B17F" w14:textId="01ECF36A" w:rsidR="001F5F08" w:rsidRPr="00207792" w:rsidRDefault="001F5F08" w:rsidP="001F5F08">
    <w:pPr>
      <w:pStyle w:val="Fuzeile"/>
      <w:jc w:val="center"/>
      <w:rPr>
        <w:sz w:val="20"/>
        <w:szCs w:val="20"/>
      </w:rPr>
    </w:pPr>
    <w:proofErr w:type="gramStart"/>
    <w:r w:rsidRPr="00207792">
      <w:rPr>
        <w:sz w:val="20"/>
        <w:szCs w:val="20"/>
      </w:rPr>
      <w:t xml:space="preserve">Mobilitätswoche </w:t>
    </w:r>
    <w:r>
      <w:rPr>
        <w:sz w:val="20"/>
        <w:szCs w:val="20"/>
      </w:rPr>
      <w:t xml:space="preserve"> (</w:t>
    </w:r>
    <w:proofErr w:type="gramEnd"/>
    <w:r>
      <w:rPr>
        <w:sz w:val="20"/>
        <w:szCs w:val="20"/>
      </w:rPr>
      <w:t>LLA Weitau)</w:t>
    </w:r>
  </w:p>
  <w:p w14:paraId="65B63977" w14:textId="77777777" w:rsidR="00FD7868" w:rsidRPr="001F5F08" w:rsidRDefault="00FD7868" w:rsidP="001F5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8A8E" w14:textId="77777777" w:rsidR="00B56A8B" w:rsidRDefault="00B56A8B">
      <w:r>
        <w:separator/>
      </w:r>
    </w:p>
  </w:footnote>
  <w:footnote w:type="continuationSeparator" w:id="0">
    <w:p w14:paraId="6BE7D213" w14:textId="77777777" w:rsidR="00B56A8B" w:rsidRDefault="00B5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DE74" w14:textId="77777777" w:rsidR="00AF4575" w:rsidRDefault="005944D4" w:rsidP="005944D4">
    <w:pPr>
      <w:pStyle w:val="Kopfzeile"/>
      <w:jc w:val="center"/>
    </w:pPr>
    <w:r>
      <w:rPr>
        <w:noProof/>
        <w:lang w:val="de-DE"/>
      </w:rPr>
      <w:drawing>
        <wp:inline distT="0" distB="0" distL="0" distR="0" wp14:anchorId="653952DE" wp14:editId="632D0675">
          <wp:extent cx="1971675" cy="381871"/>
          <wp:effectExtent l="19050" t="0" r="0" b="0"/>
          <wp:docPr id="3" name="Bild 2" descr="H:\Ager\0249823\Schulprojekte\FSL_Mobilitätswoche\LLA_Logo Weit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Ager\0249823\Schulprojekte\FSL_Mobilitätswoche\LLA_Logo Weita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448" cy="382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4DE666" w14:textId="77777777" w:rsidR="00AF4575" w:rsidRDefault="00AF45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44F"/>
    <w:multiLevelType w:val="hybridMultilevel"/>
    <w:tmpl w:val="752EC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1A46"/>
    <w:multiLevelType w:val="hybridMultilevel"/>
    <w:tmpl w:val="F3D6EADA"/>
    <w:lvl w:ilvl="0" w:tplc="95265658">
      <w:start w:val="1"/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7D95"/>
    <w:multiLevelType w:val="hybridMultilevel"/>
    <w:tmpl w:val="47A628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775"/>
    <w:multiLevelType w:val="hybridMultilevel"/>
    <w:tmpl w:val="1E54D502"/>
    <w:lvl w:ilvl="0" w:tplc="19401978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84F7A21"/>
    <w:multiLevelType w:val="hybridMultilevel"/>
    <w:tmpl w:val="F3D6EADA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2AF0"/>
    <w:multiLevelType w:val="hybridMultilevel"/>
    <w:tmpl w:val="F3D6EADA"/>
    <w:lvl w:ilvl="0" w:tplc="AB0A2376">
      <w:start w:val="1"/>
      <w:numFmt w:val="bullet"/>
      <w:lvlText w:val="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0438041">
    <w:abstractNumId w:val="2"/>
  </w:num>
  <w:num w:numId="2" w16cid:durableId="1670138158">
    <w:abstractNumId w:val="0"/>
  </w:num>
  <w:num w:numId="3" w16cid:durableId="1569535877">
    <w:abstractNumId w:val="5"/>
  </w:num>
  <w:num w:numId="4" w16cid:durableId="1453282248">
    <w:abstractNumId w:val="4"/>
  </w:num>
  <w:num w:numId="5" w16cid:durableId="1878199346">
    <w:abstractNumId w:val="1"/>
  </w:num>
  <w:num w:numId="6" w16cid:durableId="188220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A2"/>
    <w:rsid w:val="0008625C"/>
    <w:rsid w:val="00195C4B"/>
    <w:rsid w:val="001F5F08"/>
    <w:rsid w:val="002A3778"/>
    <w:rsid w:val="00342A80"/>
    <w:rsid w:val="0040298E"/>
    <w:rsid w:val="00422541"/>
    <w:rsid w:val="005944D4"/>
    <w:rsid w:val="00617562"/>
    <w:rsid w:val="00757A87"/>
    <w:rsid w:val="00856ABC"/>
    <w:rsid w:val="00864BAC"/>
    <w:rsid w:val="0088129A"/>
    <w:rsid w:val="008A0452"/>
    <w:rsid w:val="008C3041"/>
    <w:rsid w:val="008D568E"/>
    <w:rsid w:val="008F2188"/>
    <w:rsid w:val="0098140B"/>
    <w:rsid w:val="00A14392"/>
    <w:rsid w:val="00A45C91"/>
    <w:rsid w:val="00A75D1E"/>
    <w:rsid w:val="00A91EAC"/>
    <w:rsid w:val="00AF4575"/>
    <w:rsid w:val="00B00469"/>
    <w:rsid w:val="00B25805"/>
    <w:rsid w:val="00B56A8B"/>
    <w:rsid w:val="00B911A2"/>
    <w:rsid w:val="00C66146"/>
    <w:rsid w:val="00C970C6"/>
    <w:rsid w:val="00CF31B5"/>
    <w:rsid w:val="00CF7755"/>
    <w:rsid w:val="00DA73BF"/>
    <w:rsid w:val="00F80645"/>
    <w:rsid w:val="00F855AF"/>
    <w:rsid w:val="00F90378"/>
    <w:rsid w:val="00FD0847"/>
    <w:rsid w:val="00FD7868"/>
    <w:rsid w:val="00FE148E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003D449"/>
  <w15:docId w15:val="{8EAFA2D7-497C-49FB-9EBE-7ADA40F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755"/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CF7755"/>
    <w:pPr>
      <w:keepNext/>
      <w:outlineLvl w:val="0"/>
    </w:pPr>
    <w:rPr>
      <w:b/>
      <w:bCs/>
      <w:sz w:val="40"/>
      <w:u w:val="single"/>
      <w:lang w:val="de-DE"/>
    </w:rPr>
  </w:style>
  <w:style w:type="paragraph" w:styleId="berschrift2">
    <w:name w:val="heading 2"/>
    <w:basedOn w:val="Standard"/>
    <w:next w:val="Standard"/>
    <w:qFormat/>
    <w:rsid w:val="00CF7755"/>
    <w:pPr>
      <w:keepNext/>
      <w:spacing w:line="360" w:lineRule="auto"/>
      <w:outlineLvl w:val="1"/>
    </w:pPr>
    <w:rPr>
      <w:sz w:val="40"/>
      <w:lang w:val="de-DE"/>
    </w:rPr>
  </w:style>
  <w:style w:type="paragraph" w:styleId="berschrift3">
    <w:name w:val="heading 3"/>
    <w:basedOn w:val="Standard"/>
    <w:next w:val="Standard"/>
    <w:qFormat/>
    <w:rsid w:val="00CF7755"/>
    <w:pPr>
      <w:keepNext/>
      <w:outlineLvl w:val="2"/>
    </w:pPr>
    <w:rPr>
      <w:rFonts w:ascii="Antigoni Light" w:hAnsi="Antigoni Light"/>
      <w:b/>
      <w:bCs/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775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F7755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CF7755"/>
    <w:pPr>
      <w:spacing w:line="360" w:lineRule="auto"/>
      <w:jc w:val="center"/>
    </w:pPr>
    <w:rPr>
      <w:sz w:val="40"/>
      <w:lang w:val="de-DE"/>
    </w:rPr>
  </w:style>
  <w:style w:type="paragraph" w:styleId="Sprechblasentext">
    <w:name w:val="Balloon Text"/>
    <w:basedOn w:val="Standard"/>
    <w:semiHidden/>
    <w:rsid w:val="00CF775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4575"/>
    <w:rPr>
      <w:rFonts w:ascii="Arial" w:hAnsi="Arial" w:cs="Arial"/>
      <w:sz w:val="24"/>
      <w:szCs w:val="24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FD7868"/>
    <w:rPr>
      <w:rFonts w:ascii="Arial" w:hAnsi="Arial" w:cs="Arial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Verbrennung</vt:lpstr>
    </vt:vector>
  </TitlesOfParts>
  <Company>TFBS Woergl-Rotholz</Company>
  <LinksUpToDate>false</LinksUpToDate>
  <CharactersWithSpaces>1509</CharactersWithSpaces>
  <SharedDoc>false</SharedDoc>
  <HLinks>
    <vt:vector size="6" baseType="variant">
      <vt:variant>
        <vt:i4>4259846</vt:i4>
      </vt:variant>
      <vt:variant>
        <vt:i4>-1</vt:i4>
      </vt:variant>
      <vt:variant>
        <vt:i4>2050</vt:i4>
      </vt:variant>
      <vt:variant>
        <vt:i4>1</vt:i4>
      </vt:variant>
      <vt:variant>
        <vt:lpwstr>http://fp.tsn.at/lla-imst/images/llalogo1.gif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Verbrennung</dc:title>
  <dc:creator>Raphael</dc:creator>
  <cp:lastModifiedBy>Lackner Georg</cp:lastModifiedBy>
  <cp:revision>5</cp:revision>
  <cp:lastPrinted>2016-10-11T07:02:00Z</cp:lastPrinted>
  <dcterms:created xsi:type="dcterms:W3CDTF">2025-09-25T14:57:00Z</dcterms:created>
  <dcterms:modified xsi:type="dcterms:W3CDTF">2025-09-25T15:25:00Z</dcterms:modified>
</cp:coreProperties>
</file>